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99A" w:rsidRDefault="001905E4" w:rsidP="00B949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05E4">
        <w:rPr>
          <w:rFonts w:ascii="Times New Roman" w:hAnsi="Times New Roman" w:cs="Times New Roman"/>
          <w:sz w:val="24"/>
          <w:szCs w:val="24"/>
        </w:rPr>
        <w:t>The ethical dilemma involves the contrasting decision-making process between two possible moral and ethical requirement</w:t>
      </w:r>
      <w:r w:rsidR="001F64AC">
        <w:rPr>
          <w:rFonts w:ascii="Times New Roman" w:hAnsi="Times New Roman" w:cs="Times New Roman"/>
          <w:sz w:val="24"/>
          <w:szCs w:val="24"/>
        </w:rPr>
        <w:t>s in the line of duties. As such</w:t>
      </w:r>
      <w:r w:rsidRPr="001905E4">
        <w:rPr>
          <w:rFonts w:ascii="Times New Roman" w:hAnsi="Times New Roman" w:cs="Times New Roman"/>
          <w:sz w:val="24"/>
          <w:szCs w:val="24"/>
        </w:rPr>
        <w:t xml:space="preserve">, the initiation of the process may affect and transgress other parties, especially when there is a </w:t>
      </w:r>
      <w:r w:rsidR="001F64AC">
        <w:rPr>
          <w:rFonts w:ascii="Times New Roman" w:hAnsi="Times New Roman" w:cs="Times New Roman"/>
          <w:sz w:val="24"/>
          <w:szCs w:val="24"/>
        </w:rPr>
        <w:t xml:space="preserve">conflict of interest. Therefore, </w:t>
      </w:r>
      <w:r w:rsidR="00823C0D">
        <w:rPr>
          <w:rFonts w:ascii="Times New Roman" w:hAnsi="Times New Roman" w:cs="Times New Roman"/>
          <w:sz w:val="24"/>
          <w:szCs w:val="24"/>
        </w:rPr>
        <w:t>the parties</w:t>
      </w:r>
      <w:r w:rsidRPr="001905E4">
        <w:rPr>
          <w:rFonts w:ascii="Times New Roman" w:hAnsi="Times New Roman" w:cs="Times New Roman"/>
          <w:sz w:val="24"/>
          <w:szCs w:val="24"/>
        </w:rPr>
        <w:t xml:space="preserve"> involved should always have the leniency and th</w:t>
      </w:r>
      <w:r w:rsidR="00823C0D">
        <w:rPr>
          <w:rFonts w:ascii="Times New Roman" w:hAnsi="Times New Roman" w:cs="Times New Roman"/>
          <w:sz w:val="24"/>
          <w:szCs w:val="24"/>
        </w:rPr>
        <w:t xml:space="preserve">oughtful decision as the </w:t>
      </w:r>
      <w:r w:rsidRPr="001905E4">
        <w:rPr>
          <w:rFonts w:ascii="Times New Roman" w:hAnsi="Times New Roman" w:cs="Times New Roman"/>
          <w:sz w:val="24"/>
          <w:szCs w:val="24"/>
        </w:rPr>
        <w:t>implication</w:t>
      </w:r>
      <w:r w:rsidR="00823C0D">
        <w:rPr>
          <w:rFonts w:ascii="Times New Roman" w:hAnsi="Times New Roman" w:cs="Times New Roman"/>
          <w:sz w:val="24"/>
          <w:szCs w:val="24"/>
        </w:rPr>
        <w:t>s</w:t>
      </w:r>
      <w:r w:rsidRPr="001905E4">
        <w:rPr>
          <w:rFonts w:ascii="Times New Roman" w:hAnsi="Times New Roman" w:cs="Times New Roman"/>
          <w:sz w:val="24"/>
          <w:szCs w:val="24"/>
        </w:rPr>
        <w:t xml:space="preserve"> can range from good to worse</w:t>
      </w:r>
      <w:r w:rsidR="001F64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F64AC">
        <w:rPr>
          <w:rFonts w:ascii="Times New Roman" w:hAnsi="Times New Roman" w:cs="Times New Roman"/>
          <w:sz w:val="24"/>
          <w:szCs w:val="24"/>
        </w:rPr>
        <w:t>Monrouxe</w:t>
      </w:r>
      <w:proofErr w:type="spellEnd"/>
      <w:r w:rsidR="001F64AC">
        <w:rPr>
          <w:rFonts w:ascii="Times New Roman" w:hAnsi="Times New Roman" w:cs="Times New Roman"/>
          <w:sz w:val="24"/>
          <w:szCs w:val="24"/>
        </w:rPr>
        <w:t xml:space="preserve">, &amp; Rees, </w:t>
      </w:r>
      <w:r w:rsidR="001F64AC" w:rsidRPr="001905E4">
        <w:rPr>
          <w:rFonts w:ascii="Times New Roman" w:hAnsi="Times New Roman" w:cs="Times New Roman"/>
          <w:sz w:val="24"/>
          <w:szCs w:val="24"/>
        </w:rPr>
        <w:t>2017).</w:t>
      </w:r>
      <w:r w:rsidRPr="001905E4">
        <w:rPr>
          <w:rFonts w:ascii="Times New Roman" w:hAnsi="Times New Roman" w:cs="Times New Roman"/>
          <w:sz w:val="24"/>
          <w:szCs w:val="24"/>
        </w:rPr>
        <w:t xml:space="preserve">   I had a difficult and challenging situation i</w:t>
      </w:r>
      <w:r w:rsidR="009A3CBC">
        <w:rPr>
          <w:rFonts w:ascii="Times New Roman" w:hAnsi="Times New Roman" w:cs="Times New Roman"/>
          <w:sz w:val="24"/>
          <w:szCs w:val="24"/>
        </w:rPr>
        <w:t xml:space="preserve">n my nursing career, during </w:t>
      </w:r>
      <w:r w:rsidRPr="001905E4">
        <w:rPr>
          <w:rFonts w:ascii="Times New Roman" w:hAnsi="Times New Roman" w:cs="Times New Roman"/>
          <w:sz w:val="24"/>
          <w:szCs w:val="24"/>
        </w:rPr>
        <w:t>the first d</w:t>
      </w:r>
      <w:r w:rsidR="009A3CBC">
        <w:rPr>
          <w:rFonts w:ascii="Times New Roman" w:hAnsi="Times New Roman" w:cs="Times New Roman"/>
          <w:sz w:val="24"/>
          <w:szCs w:val="24"/>
        </w:rPr>
        <w:t>ays of my</w:t>
      </w:r>
      <w:r w:rsidRPr="001905E4">
        <w:rPr>
          <w:rFonts w:ascii="Times New Roman" w:hAnsi="Times New Roman" w:cs="Times New Roman"/>
          <w:sz w:val="24"/>
          <w:szCs w:val="24"/>
        </w:rPr>
        <w:t xml:space="preserve"> internship. </w:t>
      </w:r>
      <w:r w:rsidR="009A3CBC">
        <w:rPr>
          <w:rFonts w:ascii="Times New Roman" w:hAnsi="Times New Roman" w:cs="Times New Roman"/>
          <w:sz w:val="24"/>
          <w:szCs w:val="24"/>
        </w:rPr>
        <w:t xml:space="preserve">The dilemma revolved around incompetence in one </w:t>
      </w:r>
      <w:r w:rsidR="00823C0D">
        <w:rPr>
          <w:rFonts w:ascii="Times New Roman" w:hAnsi="Times New Roman" w:cs="Times New Roman"/>
          <w:sz w:val="24"/>
          <w:szCs w:val="24"/>
        </w:rPr>
        <w:t xml:space="preserve">of </w:t>
      </w:r>
      <w:r w:rsidR="009A3CBC">
        <w:rPr>
          <w:rFonts w:ascii="Times New Roman" w:hAnsi="Times New Roman" w:cs="Times New Roman"/>
          <w:sz w:val="24"/>
          <w:szCs w:val="24"/>
        </w:rPr>
        <w:t xml:space="preserve">my peer colleague.  </w:t>
      </w:r>
      <w:r w:rsidR="00B9499A" w:rsidRPr="001905E4">
        <w:rPr>
          <w:rFonts w:ascii="Times New Roman" w:hAnsi="Times New Roman" w:cs="Times New Roman"/>
          <w:sz w:val="24"/>
          <w:szCs w:val="24"/>
        </w:rPr>
        <w:t>I was operating in the night shift with my senior colleagues, and there were various responsibilities that we were to</w:t>
      </w:r>
      <w:r w:rsidR="00B9499A">
        <w:rPr>
          <w:rFonts w:ascii="Times New Roman" w:hAnsi="Times New Roman" w:cs="Times New Roman"/>
          <w:sz w:val="24"/>
          <w:szCs w:val="24"/>
        </w:rPr>
        <w:t xml:space="preserve"> be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 handle</w:t>
      </w:r>
      <w:r w:rsidR="00B9499A">
        <w:rPr>
          <w:rFonts w:ascii="Times New Roman" w:hAnsi="Times New Roman" w:cs="Times New Roman"/>
          <w:sz w:val="24"/>
          <w:szCs w:val="24"/>
        </w:rPr>
        <w:t>d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 as per the direction. Unfortunately, </w:t>
      </w:r>
      <w:r w:rsidR="00823C0D">
        <w:rPr>
          <w:rFonts w:ascii="Times New Roman" w:hAnsi="Times New Roman" w:cs="Times New Roman"/>
          <w:sz w:val="24"/>
          <w:szCs w:val="24"/>
        </w:rPr>
        <w:t xml:space="preserve">my colleague was messing up </w:t>
      </w:r>
      <w:r w:rsidR="00B9499A" w:rsidRPr="001905E4">
        <w:rPr>
          <w:rFonts w:ascii="Times New Roman" w:hAnsi="Times New Roman" w:cs="Times New Roman"/>
          <w:sz w:val="24"/>
          <w:szCs w:val="24"/>
        </w:rPr>
        <w:t>most activities on that day</w:t>
      </w:r>
      <w:r w:rsidR="00823C0D">
        <w:rPr>
          <w:rFonts w:ascii="Times New Roman" w:hAnsi="Times New Roman" w:cs="Times New Roman"/>
          <w:sz w:val="24"/>
          <w:szCs w:val="24"/>
        </w:rPr>
        <w:t>. S</w:t>
      </w:r>
      <w:r w:rsidR="00B9499A" w:rsidRPr="001905E4">
        <w:rPr>
          <w:rFonts w:ascii="Times New Roman" w:hAnsi="Times New Roman" w:cs="Times New Roman"/>
          <w:sz w:val="24"/>
          <w:szCs w:val="24"/>
        </w:rPr>
        <w:t>he was doing contrary to the man</w:t>
      </w:r>
      <w:r w:rsidR="00B9499A">
        <w:rPr>
          <w:rFonts w:ascii="Times New Roman" w:hAnsi="Times New Roman" w:cs="Times New Roman"/>
          <w:sz w:val="24"/>
          <w:szCs w:val="24"/>
        </w:rPr>
        <w:t>agement expectation</w:t>
      </w:r>
      <w:r w:rsidR="00823C0D">
        <w:rPr>
          <w:rFonts w:ascii="Times New Roman" w:hAnsi="Times New Roman" w:cs="Times New Roman"/>
          <w:sz w:val="24"/>
          <w:szCs w:val="24"/>
        </w:rPr>
        <w:t xml:space="preserve"> and to the goodwill of quality care</w:t>
      </w:r>
      <w:r w:rsidR="00B9499A">
        <w:rPr>
          <w:rFonts w:ascii="Times New Roman" w:hAnsi="Times New Roman" w:cs="Times New Roman"/>
          <w:sz w:val="24"/>
          <w:szCs w:val="24"/>
        </w:rPr>
        <w:t>.</w:t>
      </w:r>
      <w:r w:rsidR="00823C0D">
        <w:rPr>
          <w:rFonts w:ascii="Times New Roman" w:hAnsi="Times New Roman" w:cs="Times New Roman"/>
          <w:sz w:val="24"/>
          <w:szCs w:val="24"/>
        </w:rPr>
        <w:t xml:space="preserve"> This involved mishandling of drugs and disrespect to the patients. </w:t>
      </w:r>
      <w:r w:rsidR="00B9499A">
        <w:rPr>
          <w:rFonts w:ascii="Times New Roman" w:hAnsi="Times New Roman" w:cs="Times New Roman"/>
          <w:sz w:val="24"/>
          <w:szCs w:val="24"/>
        </w:rPr>
        <w:t xml:space="preserve"> </w:t>
      </w:r>
      <w:r w:rsidR="00B9499A">
        <w:rPr>
          <w:rFonts w:ascii="Times New Roman" w:hAnsi="Times New Roman" w:cs="Times New Roman"/>
          <w:sz w:val="24"/>
          <w:szCs w:val="24"/>
        </w:rPr>
        <w:t>I would become so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 emotional, especially in the critical con</w:t>
      </w:r>
      <w:r w:rsidR="00B9499A">
        <w:rPr>
          <w:rFonts w:ascii="Times New Roman" w:hAnsi="Times New Roman" w:cs="Times New Roman"/>
          <w:sz w:val="24"/>
          <w:szCs w:val="24"/>
        </w:rPr>
        <w:t>dition cases depicted by my colleague bearing in mind that the management would render the blame to both of us.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C0D" w:rsidRDefault="001905E4" w:rsidP="00823C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05E4">
        <w:rPr>
          <w:rFonts w:ascii="Times New Roman" w:hAnsi="Times New Roman" w:cs="Times New Roman"/>
          <w:sz w:val="24"/>
          <w:szCs w:val="24"/>
        </w:rPr>
        <w:t xml:space="preserve"> </w:t>
      </w:r>
      <w:r w:rsidR="00B9499A">
        <w:rPr>
          <w:rFonts w:ascii="Times New Roman" w:hAnsi="Times New Roman" w:cs="Times New Roman"/>
          <w:sz w:val="24"/>
          <w:szCs w:val="24"/>
        </w:rPr>
        <w:t xml:space="preserve">I could not stand to see her 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mishandling activities without consultation. </w:t>
      </w:r>
      <w:r w:rsidR="00B9499A">
        <w:rPr>
          <w:rFonts w:ascii="Times New Roman" w:hAnsi="Times New Roman" w:cs="Times New Roman"/>
          <w:sz w:val="24"/>
          <w:szCs w:val="24"/>
        </w:rPr>
        <w:t>S</w:t>
      </w:r>
      <w:r w:rsidR="00B9499A" w:rsidRPr="001905E4">
        <w:rPr>
          <w:rFonts w:ascii="Times New Roman" w:hAnsi="Times New Roman" w:cs="Times New Roman"/>
          <w:sz w:val="24"/>
          <w:szCs w:val="24"/>
        </w:rPr>
        <w:t xml:space="preserve">he was out of bad blood and </w:t>
      </w:r>
      <w:r w:rsidR="00B9499A">
        <w:rPr>
          <w:rFonts w:ascii="Times New Roman" w:hAnsi="Times New Roman" w:cs="Times New Roman"/>
          <w:sz w:val="24"/>
          <w:szCs w:val="24"/>
        </w:rPr>
        <w:t xml:space="preserve">had negative perception towards </w:t>
      </w:r>
      <w:r w:rsidR="00B9499A">
        <w:rPr>
          <w:rFonts w:ascii="Times New Roman" w:hAnsi="Times New Roman" w:cs="Times New Roman"/>
          <w:sz w:val="24"/>
          <w:szCs w:val="24"/>
        </w:rPr>
        <w:t>me.</w:t>
      </w:r>
      <w:r w:rsidRPr="001905E4">
        <w:rPr>
          <w:rFonts w:ascii="Times New Roman" w:hAnsi="Times New Roman" w:cs="Times New Roman"/>
          <w:sz w:val="24"/>
          <w:szCs w:val="24"/>
        </w:rPr>
        <w:t xml:space="preserve"> However, I was improving every day, and my ability to handle delicacy was improvin</w:t>
      </w:r>
      <w:r w:rsidR="009A3CBC">
        <w:rPr>
          <w:rFonts w:ascii="Times New Roman" w:hAnsi="Times New Roman" w:cs="Times New Roman"/>
          <w:sz w:val="24"/>
          <w:szCs w:val="24"/>
        </w:rPr>
        <w:t xml:space="preserve">g </w:t>
      </w:r>
      <w:r w:rsidR="00B9499A">
        <w:rPr>
          <w:rFonts w:ascii="Times New Roman" w:hAnsi="Times New Roman" w:cs="Times New Roman"/>
          <w:sz w:val="24"/>
          <w:szCs w:val="24"/>
        </w:rPr>
        <w:t>gradually</w:t>
      </w:r>
      <w:r w:rsidR="009A3CBC">
        <w:rPr>
          <w:rFonts w:ascii="Times New Roman" w:hAnsi="Times New Roman" w:cs="Times New Roman"/>
          <w:sz w:val="24"/>
          <w:szCs w:val="24"/>
        </w:rPr>
        <w:t xml:space="preserve">. </w:t>
      </w:r>
      <w:r w:rsidRPr="001905E4">
        <w:rPr>
          <w:rFonts w:ascii="Times New Roman" w:hAnsi="Times New Roman" w:cs="Times New Roman"/>
          <w:sz w:val="24"/>
          <w:szCs w:val="24"/>
        </w:rPr>
        <w:t>I developed the courage and strength to manage the enti</w:t>
      </w:r>
      <w:r w:rsidR="00B9499A">
        <w:rPr>
          <w:rFonts w:ascii="Times New Roman" w:hAnsi="Times New Roman" w:cs="Times New Roman"/>
          <w:sz w:val="24"/>
          <w:szCs w:val="24"/>
        </w:rPr>
        <w:t xml:space="preserve">re patient comfortably in a </w:t>
      </w:r>
      <w:r w:rsidRPr="001905E4">
        <w:rPr>
          <w:rFonts w:ascii="Times New Roman" w:hAnsi="Times New Roman" w:cs="Times New Roman"/>
          <w:sz w:val="24"/>
          <w:szCs w:val="24"/>
        </w:rPr>
        <w:t>more professional way.</w:t>
      </w:r>
      <w:r w:rsidR="00B9499A">
        <w:rPr>
          <w:rFonts w:ascii="Times New Roman" w:hAnsi="Times New Roman" w:cs="Times New Roman"/>
          <w:sz w:val="24"/>
          <w:szCs w:val="24"/>
        </w:rPr>
        <w:t xml:space="preserve"> The peak of dilemma came when a concern about her competency came into my mind. Reporting her to the management would be unethical disclosure of her incompetence. On the other, failure to take any action</w:t>
      </w:r>
      <w:r w:rsidR="00823C0D">
        <w:rPr>
          <w:rFonts w:ascii="Times New Roman" w:hAnsi="Times New Roman" w:cs="Times New Roman"/>
          <w:sz w:val="24"/>
          <w:szCs w:val="24"/>
        </w:rPr>
        <w:t xml:space="preserve">, I may end up currying a burden that I didn’t deserve. </w:t>
      </w:r>
      <w:r w:rsidRPr="001905E4">
        <w:rPr>
          <w:rFonts w:ascii="Times New Roman" w:hAnsi="Times New Roman" w:cs="Times New Roman"/>
          <w:sz w:val="24"/>
          <w:szCs w:val="24"/>
        </w:rPr>
        <w:t>So, I was in the bus with an ethical dilemma with a lot of thought of how to approach my colleague bear</w:t>
      </w:r>
      <w:r>
        <w:rPr>
          <w:rFonts w:ascii="Times New Roman" w:hAnsi="Times New Roman" w:cs="Times New Roman"/>
          <w:sz w:val="24"/>
          <w:szCs w:val="24"/>
        </w:rPr>
        <w:t xml:space="preserve">ing in mind </w:t>
      </w:r>
      <w:r w:rsidR="00823C0D">
        <w:rPr>
          <w:rFonts w:ascii="Times New Roman" w:hAnsi="Times New Roman" w:cs="Times New Roman"/>
          <w:sz w:val="24"/>
          <w:szCs w:val="24"/>
        </w:rPr>
        <w:t xml:space="preserve">on how she negatively perceived me. </w:t>
      </w:r>
    </w:p>
    <w:p w:rsidR="001905E4" w:rsidRPr="001905E4" w:rsidRDefault="001905E4" w:rsidP="00823C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905E4">
        <w:rPr>
          <w:rFonts w:ascii="Times New Roman" w:hAnsi="Times New Roman" w:cs="Times New Roman"/>
          <w:sz w:val="24"/>
          <w:szCs w:val="24"/>
        </w:rPr>
        <w:t>References</w:t>
      </w:r>
    </w:p>
    <w:p w:rsidR="001905E4" w:rsidRPr="001905E4" w:rsidRDefault="001905E4" w:rsidP="00190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05E4">
        <w:rPr>
          <w:rFonts w:ascii="Times New Roman" w:hAnsi="Times New Roman" w:cs="Times New Roman"/>
          <w:sz w:val="24"/>
          <w:szCs w:val="24"/>
        </w:rPr>
        <w:lastRenderedPageBreak/>
        <w:t xml:space="preserve">Monrouxe, L. V., &amp; Rees, C. E. (2017). Healthcare professionalism: improving practice through </w:t>
      </w:r>
      <w:r>
        <w:rPr>
          <w:rFonts w:ascii="Times New Roman" w:hAnsi="Times New Roman" w:cs="Times New Roman"/>
          <w:sz w:val="24"/>
          <w:szCs w:val="24"/>
        </w:rPr>
        <w:tab/>
      </w:r>
      <w:r w:rsidRPr="001905E4">
        <w:rPr>
          <w:rFonts w:ascii="Times New Roman" w:hAnsi="Times New Roman" w:cs="Times New Roman"/>
          <w:sz w:val="24"/>
          <w:szCs w:val="24"/>
        </w:rPr>
        <w:t>reflections on workplace dilemmas. John Wiley &amp; Sons.</w:t>
      </w:r>
    </w:p>
    <w:p w:rsidR="00745B98" w:rsidRPr="001905E4" w:rsidRDefault="001905E4" w:rsidP="00190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05E4">
        <w:rPr>
          <w:rFonts w:ascii="Times New Roman" w:hAnsi="Times New Roman" w:cs="Times New Roman"/>
          <w:sz w:val="24"/>
          <w:szCs w:val="24"/>
        </w:rPr>
        <w:t xml:space="preserve">Daly, J. (2019). Ethical intersections: Health research, methods and researcher responsibility. </w:t>
      </w:r>
      <w:r>
        <w:rPr>
          <w:rFonts w:ascii="Times New Roman" w:hAnsi="Times New Roman" w:cs="Times New Roman"/>
          <w:sz w:val="24"/>
          <w:szCs w:val="24"/>
        </w:rPr>
        <w:tab/>
      </w:r>
      <w:r w:rsidRPr="001905E4">
        <w:rPr>
          <w:rFonts w:ascii="Times New Roman" w:hAnsi="Times New Roman" w:cs="Times New Roman"/>
          <w:sz w:val="24"/>
          <w:szCs w:val="24"/>
        </w:rPr>
        <w:t>Routledge.</w:t>
      </w:r>
    </w:p>
    <w:sectPr w:rsidR="00745B98" w:rsidRPr="0019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22"/>
    <w:rsid w:val="000449B3"/>
    <w:rsid w:val="001905E4"/>
    <w:rsid w:val="001F64AC"/>
    <w:rsid w:val="00277511"/>
    <w:rsid w:val="00571584"/>
    <w:rsid w:val="0064617A"/>
    <w:rsid w:val="00745B98"/>
    <w:rsid w:val="00823C0D"/>
    <w:rsid w:val="008E1929"/>
    <w:rsid w:val="009A3CBC"/>
    <w:rsid w:val="00A550EA"/>
    <w:rsid w:val="00AC5B7B"/>
    <w:rsid w:val="00B9499A"/>
    <w:rsid w:val="00CC7500"/>
    <w:rsid w:val="00F6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61B7"/>
  <w15:docId w15:val="{8275C99D-CC39-46A4-A023-A300C42C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2020-07-16T04:52:00Z</dcterms:created>
  <dcterms:modified xsi:type="dcterms:W3CDTF">2020-07-16T04:52:00Z</dcterms:modified>
</cp:coreProperties>
</file>